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65" w:rsidRDefault="004E1842">
      <w:pPr>
        <w:rPr>
          <w:b/>
          <w:color w:val="FF0000"/>
          <w:sz w:val="48"/>
          <w:szCs w:val="48"/>
        </w:rPr>
      </w:pPr>
      <w:r w:rsidRPr="004E1842">
        <w:rPr>
          <w:b/>
          <w:color w:val="FF0000"/>
          <w:sz w:val="48"/>
          <w:szCs w:val="48"/>
        </w:rPr>
        <w:t>Asset Tracking Solutions</w:t>
      </w:r>
    </w:p>
    <w:p w:rsidR="004E1842" w:rsidRDefault="004E1842">
      <w:pPr>
        <w:rPr>
          <w:b/>
          <w:color w:val="FF0000"/>
          <w:sz w:val="48"/>
          <w:szCs w:val="48"/>
        </w:rPr>
      </w:pPr>
    </w:p>
    <w:p w:rsidR="004E1842" w:rsidRDefault="004E1842" w:rsidP="004E1842">
      <w:pPr>
        <w:pStyle w:val="NormalWeb"/>
        <w:shd w:val="clear" w:color="auto" w:fill="FAFAFA"/>
        <w:spacing w:before="0" w:beforeAutospacing="0" w:after="150" w:afterAutospacing="0"/>
        <w:rPr>
          <w:rFonts w:ascii="Open Sans" w:hAnsi="Open Sans" w:cs="Open Sans"/>
          <w:color w:val="333333"/>
          <w:spacing w:val="-2"/>
        </w:rPr>
      </w:pPr>
      <w:r>
        <w:rPr>
          <w:rFonts w:ascii="Open Sans" w:hAnsi="Open Sans" w:cs="Open Sans"/>
          <w:color w:val="333333"/>
          <w:spacing w:val="-2"/>
        </w:rPr>
        <w:t>Asset tracking systems are comprised of desktop software, a mobile application, </w:t>
      </w:r>
      <w:hyperlink r:id="rId4" w:history="1"/>
      <w:r>
        <w:rPr>
          <w:rFonts w:ascii="Open Sans" w:hAnsi="Open Sans" w:cs="Open Sans"/>
          <w:color w:val="333333"/>
          <w:spacing w:val="-2"/>
        </w:rPr>
        <w:t xml:space="preserve"> barcode scanner, and barcode labels. These ingredients provide the means to locate physical objects, collect data on its usage and whereabouts, and report on all activity. The system enables businesses of any size to effectively track a collection of assets from when the items are purchased or received, until they are shipped or disposed.</w:t>
      </w:r>
    </w:p>
    <w:p w:rsidR="004E1842" w:rsidRDefault="004E1842" w:rsidP="004E1842">
      <w:pPr>
        <w:pStyle w:val="NormalWeb"/>
        <w:shd w:val="clear" w:color="auto" w:fill="FAFAFA"/>
        <w:spacing w:before="0" w:beforeAutospacing="0" w:after="150" w:afterAutospacing="0"/>
        <w:rPr>
          <w:rFonts w:ascii="Arial" w:hAnsi="Arial" w:cs="Arial"/>
          <w:color w:val="353535"/>
          <w:sz w:val="30"/>
          <w:szCs w:val="30"/>
          <w:shd w:val="clear" w:color="auto" w:fill="FFFFFF"/>
        </w:rPr>
      </w:pPr>
    </w:p>
    <w:p w:rsidR="004E1842" w:rsidRDefault="004E1842" w:rsidP="004E1842">
      <w:pPr>
        <w:pStyle w:val="NormalWeb"/>
        <w:shd w:val="clear" w:color="auto" w:fill="FAFAFA"/>
        <w:spacing w:before="0" w:beforeAutospacing="0" w:after="150" w:afterAutospacing="0"/>
        <w:rPr>
          <w:rFonts w:ascii="Open Sans" w:hAnsi="Open Sans" w:cs="Open Sans"/>
          <w:b/>
          <w:bCs/>
          <w:color w:val="333333"/>
          <w:sz w:val="27"/>
          <w:szCs w:val="27"/>
        </w:rPr>
      </w:pPr>
      <w:r>
        <w:rPr>
          <w:rFonts w:ascii="Open Sans" w:hAnsi="Open Sans" w:cs="Open Sans"/>
          <w:b/>
          <w:bCs/>
          <w:color w:val="333333"/>
          <w:sz w:val="27"/>
          <w:szCs w:val="27"/>
        </w:rPr>
        <w:t>Key Benefits of an Asset Tracking System</w:t>
      </w:r>
    </w:p>
    <w:p w:rsidR="004E1842" w:rsidRDefault="004E1842" w:rsidP="004E1842">
      <w:pPr>
        <w:pStyle w:val="NormalWeb"/>
        <w:shd w:val="clear" w:color="auto" w:fill="FAFAFA"/>
        <w:spacing w:before="0" w:beforeAutospacing="0" w:after="150" w:afterAutospacing="0"/>
        <w:rPr>
          <w:rFonts w:ascii="Open Sans" w:hAnsi="Open Sans" w:cs="Open Sans"/>
          <w:b/>
          <w:bCs/>
          <w:color w:val="333333"/>
          <w:sz w:val="27"/>
          <w:szCs w:val="27"/>
        </w:rPr>
      </w:pPr>
    </w:p>
    <w:p w:rsidR="004E1842" w:rsidRPr="004E1842" w:rsidRDefault="004E1842" w:rsidP="004E1842">
      <w:pPr>
        <w:pStyle w:val="NormalWeb"/>
        <w:shd w:val="clear" w:color="auto" w:fill="FAFAFA"/>
        <w:spacing w:before="0" w:beforeAutospacing="0" w:after="150" w:afterAutospacing="0"/>
        <w:rPr>
          <w:rFonts w:ascii="Open Sans" w:hAnsi="Open Sans" w:cs="Open Sans"/>
          <w:color w:val="333333"/>
          <w:spacing w:val="-2"/>
        </w:rPr>
      </w:pPr>
      <w:r>
        <w:rPr>
          <w:rFonts w:ascii="Open Sans" w:hAnsi="Open Sans" w:cs="Open Sans"/>
          <w:color w:val="333333"/>
          <w:sz w:val="21"/>
          <w:szCs w:val="21"/>
        </w:rPr>
        <w:t>All businesses have a collection of assets that they need to maintain and with the right solution in place you can gain more detailed control over your assets and greater return on your investment with the benefits of: </w:t>
      </w:r>
      <w:r>
        <w:rPr>
          <w:rFonts w:ascii="Open Sans" w:hAnsi="Open Sans" w:cs="Open Sans"/>
          <w:color w:val="333333"/>
          <w:sz w:val="21"/>
          <w:szCs w:val="21"/>
        </w:rPr>
        <w:br/>
      </w:r>
      <w:r>
        <w:rPr>
          <w:rFonts w:ascii="Open Sans" w:hAnsi="Open Sans" w:cs="Open Sans"/>
          <w:color w:val="333333"/>
          <w:sz w:val="21"/>
          <w:szCs w:val="21"/>
        </w:rPr>
        <w:br/>
        <w:t>• </w:t>
      </w:r>
      <w:r>
        <w:rPr>
          <w:rStyle w:val="Strong"/>
          <w:rFonts w:ascii="Open Sans" w:hAnsi="Open Sans" w:cs="Open Sans"/>
          <w:color w:val="333333"/>
          <w:sz w:val="21"/>
          <w:szCs w:val="21"/>
        </w:rPr>
        <w:t>Productivity</w:t>
      </w:r>
      <w:r>
        <w:rPr>
          <w:rFonts w:ascii="Open Sans" w:hAnsi="Open Sans" w:cs="Open Sans"/>
          <w:color w:val="333333"/>
          <w:sz w:val="21"/>
          <w:szCs w:val="21"/>
        </w:rPr>
        <w:t> - Collect data faster in greater detail. </w:t>
      </w:r>
      <w:r>
        <w:rPr>
          <w:rFonts w:ascii="Open Sans" w:hAnsi="Open Sans" w:cs="Open Sans"/>
          <w:color w:val="333333"/>
          <w:sz w:val="21"/>
          <w:szCs w:val="21"/>
        </w:rPr>
        <w:br/>
      </w:r>
      <w:r>
        <w:rPr>
          <w:rFonts w:ascii="Open Sans" w:hAnsi="Open Sans" w:cs="Open Sans"/>
          <w:color w:val="333333"/>
          <w:sz w:val="21"/>
          <w:szCs w:val="21"/>
        </w:rPr>
        <w:br/>
        <w:t>• </w:t>
      </w:r>
      <w:r>
        <w:rPr>
          <w:rStyle w:val="Strong"/>
          <w:rFonts w:ascii="Open Sans" w:hAnsi="Open Sans" w:cs="Open Sans"/>
          <w:color w:val="333333"/>
          <w:sz w:val="21"/>
          <w:szCs w:val="21"/>
        </w:rPr>
        <w:t>Accuracy</w:t>
      </w:r>
      <w:r>
        <w:rPr>
          <w:rFonts w:ascii="Open Sans" w:hAnsi="Open Sans" w:cs="Open Sans"/>
          <w:color w:val="333333"/>
          <w:sz w:val="21"/>
          <w:szCs w:val="21"/>
        </w:rPr>
        <w:t> - Eliminate human error. </w:t>
      </w:r>
      <w:r>
        <w:rPr>
          <w:rFonts w:ascii="Open Sans" w:hAnsi="Open Sans" w:cs="Open Sans"/>
          <w:color w:val="333333"/>
          <w:sz w:val="21"/>
          <w:szCs w:val="21"/>
        </w:rPr>
        <w:br/>
      </w:r>
      <w:r>
        <w:rPr>
          <w:rFonts w:ascii="Open Sans" w:hAnsi="Open Sans" w:cs="Open Sans"/>
          <w:color w:val="333333"/>
          <w:sz w:val="21"/>
          <w:szCs w:val="21"/>
        </w:rPr>
        <w:br/>
        <w:t>• </w:t>
      </w:r>
      <w:r>
        <w:rPr>
          <w:rStyle w:val="Strong"/>
          <w:rFonts w:ascii="Open Sans" w:hAnsi="Open Sans" w:cs="Open Sans"/>
          <w:color w:val="333333"/>
          <w:sz w:val="21"/>
          <w:szCs w:val="21"/>
        </w:rPr>
        <w:t>Compliance</w:t>
      </w:r>
      <w:r>
        <w:rPr>
          <w:rFonts w:ascii="Open Sans" w:hAnsi="Open Sans" w:cs="Open Sans"/>
          <w:color w:val="333333"/>
          <w:sz w:val="21"/>
          <w:szCs w:val="21"/>
        </w:rPr>
        <w:t> - Reporting flexibility with more accurate records. </w:t>
      </w:r>
      <w:r>
        <w:rPr>
          <w:rFonts w:ascii="Open Sans" w:hAnsi="Open Sans" w:cs="Open Sans"/>
          <w:color w:val="333333"/>
          <w:sz w:val="21"/>
          <w:szCs w:val="21"/>
        </w:rPr>
        <w:br/>
      </w:r>
      <w:r>
        <w:rPr>
          <w:rFonts w:ascii="Open Sans" w:hAnsi="Open Sans" w:cs="Open Sans"/>
          <w:color w:val="333333"/>
          <w:sz w:val="21"/>
          <w:szCs w:val="21"/>
        </w:rPr>
        <w:br/>
        <w:t>• </w:t>
      </w:r>
      <w:r>
        <w:rPr>
          <w:rStyle w:val="Strong"/>
          <w:rFonts w:ascii="Open Sans" w:hAnsi="Open Sans" w:cs="Open Sans"/>
          <w:color w:val="333333"/>
          <w:sz w:val="21"/>
          <w:szCs w:val="21"/>
        </w:rPr>
        <w:t>Accountability</w:t>
      </w:r>
      <w:r>
        <w:rPr>
          <w:rFonts w:ascii="Open Sans" w:hAnsi="Open Sans" w:cs="Open Sans"/>
          <w:color w:val="333333"/>
          <w:sz w:val="21"/>
          <w:szCs w:val="21"/>
        </w:rPr>
        <w:t> - Enforces personal responsibility and accountability for company property.</w:t>
      </w:r>
    </w:p>
    <w:sectPr w:rsidR="004E1842" w:rsidRPr="004E1842" w:rsidSect="00915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842"/>
    <w:rsid w:val="004E1842"/>
    <w:rsid w:val="00880298"/>
    <w:rsid w:val="00915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1842"/>
    <w:rPr>
      <w:color w:val="0000FF"/>
      <w:u w:val="single"/>
    </w:rPr>
  </w:style>
  <w:style w:type="character" w:styleId="Strong">
    <w:name w:val="Strong"/>
    <w:basedOn w:val="DefaultParagraphFont"/>
    <w:uiPriority w:val="22"/>
    <w:qFormat/>
    <w:rsid w:val="004E1842"/>
    <w:rPr>
      <w:b/>
      <w:bCs/>
    </w:rPr>
  </w:style>
</w:styles>
</file>

<file path=word/webSettings.xml><?xml version="1.0" encoding="utf-8"?>
<w:webSettings xmlns:r="http://schemas.openxmlformats.org/officeDocument/2006/relationships" xmlns:w="http://schemas.openxmlformats.org/wordprocessingml/2006/main">
  <w:divs>
    <w:div w:id="6302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apsystems.com/hardw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Vertex</cp:lastModifiedBy>
  <cp:revision>1</cp:revision>
  <dcterms:created xsi:type="dcterms:W3CDTF">2017-11-02T05:36:00Z</dcterms:created>
  <dcterms:modified xsi:type="dcterms:W3CDTF">2017-11-02T05:50:00Z</dcterms:modified>
</cp:coreProperties>
</file>